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93" w:rsidRPr="0077701C" w:rsidRDefault="001F5693" w:rsidP="001F5693">
      <w:pPr>
        <w:jc w:val="center"/>
        <w:rPr>
          <w:rFonts w:cs="Times"/>
          <w:b/>
          <w:szCs w:val="24"/>
          <w:lang w:val="hu-HU"/>
        </w:rPr>
      </w:pPr>
      <w:r w:rsidRPr="0077701C">
        <w:rPr>
          <w:rFonts w:cs="Times"/>
          <w:b/>
          <w:szCs w:val="24"/>
          <w:lang w:val="hu-HU"/>
        </w:rPr>
        <w:t>Az erdőről, az erdő védelméről és az erdőgazdálkodásról szóló 2009</w:t>
      </w:r>
      <w:r w:rsidR="003C6204">
        <w:rPr>
          <w:rFonts w:cs="Times"/>
          <w:b/>
          <w:szCs w:val="24"/>
          <w:lang w:val="hu-HU"/>
        </w:rPr>
        <w:t>. évi XXXVII. törvény módosításával kapcsolatos állásfoglalás</w:t>
      </w:r>
      <w:bookmarkStart w:id="0" w:name="_GoBack"/>
      <w:bookmarkEnd w:id="0"/>
    </w:p>
    <w:p w:rsidR="001F5693" w:rsidRDefault="001F5693" w:rsidP="001F5693">
      <w:pPr>
        <w:jc w:val="center"/>
        <w:rPr>
          <w:rFonts w:cs="Times"/>
          <w:szCs w:val="24"/>
          <w:lang w:val="hu-HU"/>
        </w:rPr>
      </w:pPr>
    </w:p>
    <w:p w:rsidR="001F5693" w:rsidRDefault="001F5693" w:rsidP="001F5693">
      <w:pPr>
        <w:rPr>
          <w:rFonts w:cs="Times"/>
          <w:szCs w:val="24"/>
          <w:lang w:val="hu-HU"/>
        </w:rPr>
      </w:pPr>
    </w:p>
    <w:p w:rsidR="001F5693" w:rsidRPr="00F2790E" w:rsidRDefault="00F2790E" w:rsidP="00F2790E">
      <w:pPr>
        <w:jc w:val="both"/>
        <w:rPr>
          <w:rFonts w:cs="Times"/>
          <w:b/>
          <w:szCs w:val="24"/>
          <w:lang w:val="hu-HU"/>
        </w:rPr>
      </w:pPr>
      <w:r w:rsidRPr="00F2790E">
        <w:rPr>
          <w:rFonts w:cs="Times"/>
          <w:b/>
          <w:szCs w:val="24"/>
          <w:lang w:val="hu-HU"/>
        </w:rPr>
        <w:t xml:space="preserve">Az erdőtörvény jelenlegi módosítási tervezete több, jól azonosítható ponton egyértelmű visszalépést jelent a hatályos jogszabályhoz képest, elsősorban az erdők védelmi és közjóléti funkcióinak terén. A változtatások nyomán növekedhet a tarvágások részaránya, az idegenhonos, inváziós fafajok által fertőzött területek nagysága, és gyengülnek a garanciák az ország erdőterületének megőrzésére, növelésére. </w:t>
      </w:r>
    </w:p>
    <w:p w:rsidR="00F2790E" w:rsidRDefault="00F2790E" w:rsidP="001F5693">
      <w:pPr>
        <w:jc w:val="both"/>
        <w:rPr>
          <w:rFonts w:cs="Times"/>
          <w:szCs w:val="24"/>
          <w:lang w:val="hu-HU"/>
        </w:rPr>
      </w:pPr>
    </w:p>
    <w:p w:rsidR="001F5693" w:rsidRPr="001F5693" w:rsidRDefault="001F5693" w:rsidP="001F5693">
      <w:pPr>
        <w:jc w:val="both"/>
        <w:rPr>
          <w:rFonts w:cs="Times"/>
          <w:szCs w:val="24"/>
          <w:lang w:val="hu-HU"/>
        </w:rPr>
      </w:pPr>
      <w:r w:rsidRPr="001308D5">
        <w:rPr>
          <w:rFonts w:cs="Times"/>
          <w:b/>
          <w:szCs w:val="24"/>
          <w:lang w:val="hu-HU"/>
        </w:rPr>
        <w:t>Az erdő hazánk egyik legfontosabb természeti kincse</w:t>
      </w:r>
      <w:r w:rsidRPr="001F5693">
        <w:rPr>
          <w:rFonts w:cs="Times"/>
          <w:szCs w:val="24"/>
          <w:lang w:val="hu-HU"/>
        </w:rPr>
        <w:t xml:space="preserve">, amely sokrétű szolgáltatásain keresztül alapvető módon meghatározza az életminőségünket. Kiemelt szerepe az életünkben a faanyag és egyéb erdei termékek mellett azon alapul, hogy </w:t>
      </w:r>
      <w:r w:rsidRPr="001308D5">
        <w:rPr>
          <w:rFonts w:cs="Times"/>
          <w:b/>
          <w:szCs w:val="24"/>
          <w:lang w:val="hu-HU"/>
        </w:rPr>
        <w:t>létfontosságú szolgáltatásokat nyújtanak – a tiszta ivóvíz, talaj, levegő, kedvező mikroklíma biztosításától az egészségünk megőrzése érdekében szinte helyettesíthetetlen szabadidős lehetőségekig.</w:t>
      </w:r>
      <w:r w:rsidRPr="001F5693">
        <w:rPr>
          <w:rFonts w:cs="Times"/>
          <w:szCs w:val="24"/>
          <w:lang w:val="hu-HU"/>
        </w:rPr>
        <w:t xml:space="preserve"> Az erdőtörvény legfontosabb szerepe, hogy az erdőgazdálkodást a fenntarthatóság érdekében megfelelő keretek között tartsa, illetve biztosítsa az erdők védelmét a különféle veszélyeztetésekkel szemben, mint az inváziós növény és állatfajok térhódítása, vagy az éghajlatváltozás. A jelenleg hatályos, 2009-es erdőtörvény egy jól felépített koncepció mentén számos előrelépést mutatott fel úgy, hogy a közérdekű korlátozások hagyományos rendszere, az erdőgazdálkodók alapvető köztelezettségei is megmaradtak. </w:t>
      </w:r>
      <w:r w:rsidRPr="001308D5">
        <w:rPr>
          <w:rFonts w:cs="Times"/>
          <w:b/>
          <w:szCs w:val="24"/>
          <w:lang w:val="hu-HU"/>
        </w:rPr>
        <w:t>Ilyen előrelépések voltak a természetességi kategóriák bevezetése, vagy a folyamatos erdőborítás melletti „örökerdő” gazdálkodást lehetővé tévő nem-vágásos üzemmódok létrehozása.</w:t>
      </w:r>
      <w:r w:rsidRPr="001F5693">
        <w:rPr>
          <w:rFonts w:cs="Times"/>
          <w:szCs w:val="24"/>
          <w:lang w:val="hu-HU"/>
        </w:rPr>
        <w:t xml:space="preserve"> </w:t>
      </w:r>
    </w:p>
    <w:p w:rsidR="001F5693" w:rsidRPr="001F5693" w:rsidRDefault="001F5693" w:rsidP="001F5693">
      <w:pPr>
        <w:jc w:val="both"/>
        <w:rPr>
          <w:rFonts w:cs="Times"/>
          <w:szCs w:val="24"/>
          <w:lang w:val="hu-HU"/>
        </w:rPr>
      </w:pPr>
      <w:r w:rsidRPr="001F5693">
        <w:rPr>
          <w:rFonts w:cs="Times"/>
          <w:szCs w:val="24"/>
          <w:lang w:val="hu-HU"/>
        </w:rPr>
        <w:t>A je</w:t>
      </w:r>
      <w:r w:rsidR="001D600E">
        <w:rPr>
          <w:rFonts w:cs="Times"/>
          <w:szCs w:val="24"/>
          <w:lang w:val="hu-HU"/>
        </w:rPr>
        <w:t>lenlegi tervezetben</w:t>
      </w:r>
      <w:r w:rsidRPr="001F5693">
        <w:rPr>
          <w:rFonts w:cs="Times"/>
          <w:szCs w:val="24"/>
          <w:lang w:val="hu-HU"/>
        </w:rPr>
        <w:t xml:space="preserve"> azonban a lazító jellegű módosítások az erdők intenzívebb gazdasági hasznosítását tennék lehetővé, ugyanakkor a védelmi és közjóléti funkciók terén visszalépés várható.</w:t>
      </w:r>
    </w:p>
    <w:p w:rsidR="001F5693" w:rsidRPr="001F5693" w:rsidRDefault="001F5693" w:rsidP="001F5693">
      <w:pPr>
        <w:jc w:val="both"/>
        <w:rPr>
          <w:rFonts w:cs="Times"/>
          <w:szCs w:val="24"/>
          <w:lang w:val="hu-HU"/>
        </w:rPr>
      </w:pPr>
      <w:r w:rsidRPr="001F5693">
        <w:rPr>
          <w:rFonts w:cs="Times"/>
          <w:szCs w:val="24"/>
          <w:lang w:val="hu-HU"/>
        </w:rPr>
        <w:t>A módosítás elsősorban arra irányul, hogy az erdők gazdasági célú hasznosítása kevésbé szigorú természetvédelmi kö</w:t>
      </w:r>
      <w:r>
        <w:rPr>
          <w:rFonts w:cs="Times"/>
          <w:szCs w:val="24"/>
          <w:lang w:val="hu-HU"/>
        </w:rPr>
        <w:t xml:space="preserve">rülmények között történhessen. </w:t>
      </w:r>
      <w:r w:rsidRPr="001308D5">
        <w:rPr>
          <w:rFonts w:cs="Times"/>
          <w:b/>
          <w:szCs w:val="24"/>
          <w:lang w:val="hu-HU"/>
        </w:rPr>
        <w:t xml:space="preserve">Az erdőterület megszűntetésének, az erdőfelújítások kivitelezésének, vagy az erdőket behálózó ún. </w:t>
      </w:r>
      <w:proofErr w:type="gramStart"/>
      <w:r w:rsidRPr="001308D5">
        <w:rPr>
          <w:rFonts w:cs="Times"/>
          <w:b/>
          <w:szCs w:val="24"/>
          <w:lang w:val="hu-HU"/>
        </w:rPr>
        <w:t>közelítő</w:t>
      </w:r>
      <w:proofErr w:type="gramEnd"/>
      <w:r w:rsidRPr="001308D5">
        <w:rPr>
          <w:rFonts w:cs="Times"/>
          <w:b/>
          <w:szCs w:val="24"/>
          <w:lang w:val="hu-HU"/>
        </w:rPr>
        <w:t xml:space="preserve"> ny</w:t>
      </w:r>
      <w:r w:rsidR="00886A58" w:rsidRPr="001308D5">
        <w:rPr>
          <w:rFonts w:cs="Times"/>
          <w:b/>
          <w:szCs w:val="24"/>
          <w:lang w:val="hu-HU"/>
        </w:rPr>
        <w:t>omok kialakítás</w:t>
      </w:r>
      <w:r w:rsidRPr="001308D5">
        <w:rPr>
          <w:rFonts w:cs="Times"/>
          <w:b/>
          <w:szCs w:val="24"/>
          <w:lang w:val="hu-HU"/>
        </w:rPr>
        <w:t>ának lazítása középtávon szétszabdalt erdőtömböket, felújítatlan erdőterületeket, degradált állományokat eredményezhetnek.</w:t>
      </w:r>
      <w:r w:rsidRPr="001F5693">
        <w:rPr>
          <w:rFonts w:cs="Times"/>
          <w:szCs w:val="24"/>
          <w:lang w:val="hu-HU"/>
        </w:rPr>
        <w:t xml:space="preserve"> A </w:t>
      </w:r>
      <w:proofErr w:type="spellStart"/>
      <w:r w:rsidRPr="001F5693">
        <w:rPr>
          <w:rFonts w:cs="Times"/>
          <w:szCs w:val="24"/>
          <w:lang w:val="hu-HU"/>
        </w:rPr>
        <w:t>kultúrerdők</w:t>
      </w:r>
      <w:proofErr w:type="spellEnd"/>
      <w:r w:rsidRPr="001F5693">
        <w:rPr>
          <w:rFonts w:cs="Times"/>
          <w:szCs w:val="24"/>
          <w:lang w:val="hu-HU"/>
        </w:rPr>
        <w:t xml:space="preserve"> és faültetvények vágáskora megszűnne, az idegenhonos </w:t>
      </w:r>
      <w:proofErr w:type="spellStart"/>
      <w:r w:rsidRPr="001F5693">
        <w:rPr>
          <w:rFonts w:cs="Times"/>
          <w:szCs w:val="24"/>
          <w:lang w:val="hu-HU"/>
        </w:rPr>
        <w:t>invazív</w:t>
      </w:r>
      <w:proofErr w:type="spellEnd"/>
      <w:r w:rsidRPr="001F5693">
        <w:rPr>
          <w:rFonts w:cs="Times"/>
          <w:szCs w:val="24"/>
          <w:lang w:val="hu-HU"/>
        </w:rPr>
        <w:t xml:space="preserve"> fafajokat az őshonos fafajú erdőktől távol tartó </w:t>
      </w:r>
      <w:r w:rsidRPr="001308D5">
        <w:rPr>
          <w:rFonts w:cs="Times"/>
          <w:b/>
          <w:szCs w:val="24"/>
          <w:lang w:val="hu-HU"/>
        </w:rPr>
        <w:t>védőzóna pedig a felére csökkenne</w:t>
      </w:r>
      <w:r>
        <w:rPr>
          <w:rFonts w:cs="Times"/>
          <w:szCs w:val="24"/>
          <w:lang w:val="hu-HU"/>
        </w:rPr>
        <w:t xml:space="preserve"> a tervezet szerint.</w:t>
      </w:r>
    </w:p>
    <w:p w:rsidR="001F5693" w:rsidRPr="001308D5" w:rsidRDefault="001F5693" w:rsidP="001F5693">
      <w:pPr>
        <w:jc w:val="both"/>
        <w:rPr>
          <w:rFonts w:cs="Times"/>
          <w:b/>
          <w:szCs w:val="24"/>
          <w:lang w:val="hu-HU"/>
        </w:rPr>
      </w:pPr>
      <w:r w:rsidRPr="001F5693">
        <w:rPr>
          <w:rFonts w:cs="Times"/>
          <w:szCs w:val="24"/>
          <w:lang w:val="hu-HU"/>
        </w:rPr>
        <w:t>A korlátok lebontása mellett a módosítási tervezet az erdők védelmi és közjóléti funkcióit is gyengíti.</w:t>
      </w:r>
      <w:r>
        <w:rPr>
          <w:rFonts w:cs="Times"/>
          <w:szCs w:val="24"/>
          <w:lang w:val="hu-HU"/>
        </w:rPr>
        <w:t xml:space="preserve"> </w:t>
      </w:r>
      <w:r w:rsidRPr="001308D5">
        <w:rPr>
          <w:rFonts w:cs="Times"/>
          <w:b/>
          <w:szCs w:val="24"/>
          <w:lang w:val="hu-HU"/>
        </w:rPr>
        <w:t>Az állami erdőterületen részlegesen előírt folyamatos erdőborítás kötelezettsége a módosítás szerint lecsökken, ismét nagyobb teret adva a tarvágásnak.</w:t>
      </w:r>
      <w:r w:rsidRPr="001F5693">
        <w:rPr>
          <w:rFonts w:cs="Times"/>
          <w:szCs w:val="24"/>
          <w:lang w:val="hu-HU"/>
        </w:rPr>
        <w:t xml:space="preserve"> További figyelmet érdemel, hogy a tervezet szerint a fo</w:t>
      </w:r>
      <w:r w:rsidR="000E2521">
        <w:rPr>
          <w:rFonts w:cs="Times"/>
          <w:szCs w:val="24"/>
          <w:lang w:val="hu-HU"/>
        </w:rPr>
        <w:t xml:space="preserve">lyamatos erdőborítást </w:t>
      </w:r>
      <w:r w:rsidRPr="001F5693">
        <w:rPr>
          <w:rFonts w:cs="Times"/>
          <w:szCs w:val="24"/>
          <w:lang w:val="hu-HU"/>
        </w:rPr>
        <w:t xml:space="preserve">kisméretű tarvágásokkal (ún. </w:t>
      </w:r>
      <w:proofErr w:type="gramStart"/>
      <w:r w:rsidRPr="001F5693">
        <w:rPr>
          <w:rFonts w:cs="Times"/>
          <w:szCs w:val="24"/>
          <w:lang w:val="hu-HU"/>
        </w:rPr>
        <w:t>átmeneti</w:t>
      </w:r>
      <w:proofErr w:type="gramEnd"/>
      <w:r w:rsidRPr="001F5693">
        <w:rPr>
          <w:rFonts w:cs="Times"/>
          <w:szCs w:val="24"/>
          <w:lang w:val="hu-HU"/>
        </w:rPr>
        <w:t xml:space="preserve"> üzemmód) is biztosítani lehet majd, ami alapvető szakmai ellentmondást teremt a célok és a megvalósítás módja között. </w:t>
      </w:r>
      <w:r w:rsidRPr="001308D5">
        <w:rPr>
          <w:rFonts w:cs="Times"/>
          <w:b/>
          <w:szCs w:val="24"/>
          <w:lang w:val="hu-HU"/>
        </w:rPr>
        <w:t>A káros hatást tovább erősíti, hogy az árvízvédelmi illetve honvédelmi rendeltetések még védett területeken is prioritást kapnak.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886A58" w:rsidRDefault="00886A58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>A számos módosítás közül h</w:t>
      </w:r>
      <w:r w:rsidR="001F5693">
        <w:rPr>
          <w:rFonts w:cs="Times"/>
          <w:szCs w:val="24"/>
          <w:lang w:val="hu-HU"/>
        </w:rPr>
        <w:t xml:space="preserve">árom lényeges elemet emelnénk ki: </w:t>
      </w:r>
    </w:p>
    <w:p w:rsidR="001308D5" w:rsidRDefault="001308D5" w:rsidP="001F5693">
      <w:pPr>
        <w:jc w:val="both"/>
        <w:rPr>
          <w:rFonts w:cs="Times"/>
          <w:szCs w:val="24"/>
          <w:lang w:val="hu-HU"/>
        </w:rPr>
      </w:pPr>
    </w:p>
    <w:p w:rsidR="001F5693" w:rsidRPr="00A9272B" w:rsidRDefault="001F5693" w:rsidP="001F5693">
      <w:pPr>
        <w:jc w:val="both"/>
        <w:rPr>
          <w:rFonts w:cs="Times"/>
          <w:b/>
          <w:szCs w:val="24"/>
          <w:lang w:val="hu-HU"/>
        </w:rPr>
      </w:pPr>
      <w:r w:rsidRPr="00A9272B">
        <w:rPr>
          <w:rFonts w:cs="Times"/>
          <w:b/>
          <w:szCs w:val="24"/>
          <w:lang w:val="hu-HU"/>
        </w:rPr>
        <w:t>1) A különleges rendeltetésű állami erdők részterületein folyamatos erdőborítás melletti kezelést előíró paragrafus kiüresítése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 xml:space="preserve">Az állami erdőkre vonatkozó 10.§ legfőbb célkitűzése, hogy a hagyományos vágásos üzemmód (melyet a síkságokon a tarvágás, hegy és dombvidéken a több hektáros véghasználatok fémjeleznek) helyett az ún. </w:t>
      </w:r>
      <w:proofErr w:type="gramStart"/>
      <w:r>
        <w:rPr>
          <w:rFonts w:cs="Times"/>
          <w:szCs w:val="24"/>
          <w:lang w:val="hu-HU"/>
        </w:rPr>
        <w:t>nem-vágásos</w:t>
      </w:r>
      <w:proofErr w:type="gramEnd"/>
      <w:r>
        <w:rPr>
          <w:rFonts w:cs="Times"/>
          <w:szCs w:val="24"/>
          <w:lang w:val="hu-HU"/>
        </w:rPr>
        <w:t xml:space="preserve"> üzemmódokat írja elő. A hazai és </w:t>
      </w:r>
      <w:r>
        <w:rPr>
          <w:rFonts w:cs="Times"/>
          <w:szCs w:val="24"/>
          <w:lang w:val="hu-HU"/>
        </w:rPr>
        <w:lastRenderedPageBreak/>
        <w:t>nemzetközi szakirodalom alapján egyértelmű, hogy e kíméletes módszerek alkalmazása természetvédelmi és közjóléti szempontból kedvezőbb. Jelenleg az ország erdőterületének kevesebb, mint 10%-án, néhány tájegységben koncentrálva találkozhatunk vele. A 2009-es Erdőtörvény 10.§</w:t>
      </w:r>
      <w:proofErr w:type="spellStart"/>
      <w:r>
        <w:rPr>
          <w:rFonts w:cs="Times"/>
          <w:szCs w:val="24"/>
          <w:lang w:val="hu-HU"/>
        </w:rPr>
        <w:t>-</w:t>
      </w:r>
      <w:proofErr w:type="gramStart"/>
      <w:r>
        <w:rPr>
          <w:rFonts w:cs="Times"/>
          <w:szCs w:val="24"/>
          <w:lang w:val="hu-HU"/>
        </w:rPr>
        <w:t>a</w:t>
      </w:r>
      <w:proofErr w:type="spellEnd"/>
      <w:proofErr w:type="gramEnd"/>
      <w:r>
        <w:rPr>
          <w:rFonts w:cs="Times"/>
          <w:szCs w:val="24"/>
          <w:lang w:val="hu-HU"/>
        </w:rPr>
        <w:t xml:space="preserve"> ezen változtatott úgy, hogy a nem-vágásos üzemmódok alkalmazását valamennyi erdőtervezési körzetre előírja – kizárólag állami, különleges természetességű erdőben, részterületen, három üzemtervezési ciklusra elnyújtva. További rugalmasság az előírásban, hogy a gazdálkodó maga döntheti el, mely erdőkben kívánja alkalmazni a folyamatos erdőborítást biztosító nem-vágásos üzemmódokat, illetve melyiket választja a háromból: a szálaló, az átalakító, vagy a faanyagtermelést nem szolgáló üzemmódot.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 xml:space="preserve">A jelenlegi normaszöveg javaslat három irányból szűkíti, illetve üresíti ki a paragrafust: a) </w:t>
      </w:r>
      <w:proofErr w:type="spellStart"/>
      <w:r>
        <w:rPr>
          <w:rFonts w:cs="Times"/>
          <w:szCs w:val="24"/>
          <w:lang w:val="hu-HU"/>
        </w:rPr>
        <w:t>a</w:t>
      </w:r>
      <w:proofErr w:type="spellEnd"/>
      <w:r>
        <w:rPr>
          <w:rFonts w:cs="Times"/>
          <w:szCs w:val="24"/>
          <w:lang w:val="hu-HU"/>
        </w:rPr>
        <w:t xml:space="preserve"> síkvidékeken található erdőtervezési körzetekben az előírás a felére csökken, b) csak néhány, szűken vett védelmi és közjóléti rendeltetésekre vonatkozna az új tervezet szerint, c) az ún. átalakító üzemmód beolvad az újonnan létrehozott „átmeneti üzemmódba” – amely definíció szerint vágásos jellegű. (Vágásterülettel jár, és nem célja a szálaló erdőalak létrehozása.) A c) pontban leírt változtatás lényegében az egész 10.§ kiüresítését eredményezi. Bár a gyakorlatban a nem-vágásos üzemmódoktól való teljes elfordulás valószínűleg nem következik be, a módosítás komoly elvi és gyakorlati visszalépésnek tekinthető.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 w:rsidRPr="003952E6">
        <w:rPr>
          <w:rFonts w:cs="Times"/>
          <w:b/>
          <w:szCs w:val="24"/>
          <w:lang w:val="hu-HU"/>
        </w:rPr>
        <w:t>Javaslat:</w:t>
      </w:r>
      <w:r>
        <w:rPr>
          <w:rFonts w:cs="Times"/>
          <w:szCs w:val="24"/>
          <w:lang w:val="hu-HU"/>
        </w:rPr>
        <w:t xml:space="preserve"> a paragrafus eredeti hatályát – amely síkvidéken sem jelent megfelezést, illetve valamennyi különleges rendeltetésre vonatkozik - indokolt megtartani. Az új, átmeneti üzemmód csak kivételes esetekben legyen alkalmazható – ha a szóban forgó erdőtervezési körzetben nincs az elvárt arányban alkalmas terület, és az állományok igazolhatóan nem újíthatók fel a szálaló (az új fogalomhasználattal „örökerdő”) üzemmódban, illetve nem hagyhatók magukra.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Pr="00A9272B" w:rsidRDefault="001F5693" w:rsidP="001F5693">
      <w:pPr>
        <w:jc w:val="both"/>
        <w:rPr>
          <w:rFonts w:cs="Times"/>
          <w:b/>
          <w:szCs w:val="24"/>
          <w:lang w:val="hu-HU"/>
        </w:rPr>
      </w:pPr>
      <w:r w:rsidRPr="00A9272B">
        <w:rPr>
          <w:rFonts w:cs="Times"/>
          <w:b/>
          <w:szCs w:val="24"/>
          <w:lang w:val="hu-HU"/>
        </w:rPr>
        <w:t>2) Az erdők elsődleges rendeltetésének újradefiniálása úgy, hogy számos esetben a védelmi funkciók sérülhetnek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 w:rsidRPr="00C55DD8">
        <w:rPr>
          <w:rFonts w:cs="Times"/>
          <w:szCs w:val="24"/>
          <w:lang w:val="hu-HU"/>
        </w:rPr>
        <w:t>A jelenleg hatályos erdőtörvény nem csak fokozottan védett, de védett erdőknél sem engedélyez gazdasági rendeltetést. A módosítás jelentős mértékben helyezi előtérbe a védett területen álló erdők gazdasá</w:t>
      </w:r>
      <w:r w:rsidR="00886A58">
        <w:rPr>
          <w:rFonts w:cs="Times"/>
          <w:szCs w:val="24"/>
          <w:lang w:val="hu-HU"/>
        </w:rPr>
        <w:t>gi hasznosítását, ami ellentétes lehet</w:t>
      </w:r>
      <w:r w:rsidRPr="00C55DD8">
        <w:rPr>
          <w:rFonts w:cs="Times"/>
          <w:szCs w:val="24"/>
          <w:lang w:val="hu-HU"/>
        </w:rPr>
        <w:t xml:space="preserve"> a védelem céljaival.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 xml:space="preserve">Kifogásoljuk, hogy az EU szempontjából kiemelt jelentőségű </w:t>
      </w:r>
      <w:proofErr w:type="spellStart"/>
      <w:r>
        <w:rPr>
          <w:rFonts w:cs="Times"/>
          <w:szCs w:val="24"/>
          <w:lang w:val="hu-HU"/>
        </w:rPr>
        <w:t>Natura</w:t>
      </w:r>
      <w:proofErr w:type="spellEnd"/>
      <w:r>
        <w:rPr>
          <w:rFonts w:cs="Times"/>
          <w:szCs w:val="24"/>
          <w:lang w:val="hu-HU"/>
        </w:rPr>
        <w:t xml:space="preserve"> 2000 hálózatba tartozó erdők állapotának fenntartását illetve fejlesztését szolgáló, védelmi jellegű ún. </w:t>
      </w:r>
      <w:proofErr w:type="spellStart"/>
      <w:r>
        <w:rPr>
          <w:rFonts w:cs="Times"/>
          <w:szCs w:val="24"/>
          <w:lang w:val="hu-HU"/>
        </w:rPr>
        <w:t>Natura</w:t>
      </w:r>
      <w:proofErr w:type="spellEnd"/>
      <w:r>
        <w:rPr>
          <w:rFonts w:cs="Times"/>
          <w:szCs w:val="24"/>
          <w:lang w:val="hu-HU"/>
        </w:rPr>
        <w:t xml:space="preserve"> 2000 elsődleges rendeltetést a jövőben csak az </w:t>
      </w:r>
      <w:proofErr w:type="spellStart"/>
      <w:r>
        <w:rPr>
          <w:rFonts w:cs="Times"/>
          <w:szCs w:val="24"/>
          <w:lang w:val="hu-HU"/>
        </w:rPr>
        <w:t>Élőhelyvédelmi</w:t>
      </w:r>
      <w:proofErr w:type="spellEnd"/>
      <w:r>
        <w:rPr>
          <w:rFonts w:cs="Times"/>
          <w:szCs w:val="24"/>
          <w:lang w:val="hu-HU"/>
        </w:rPr>
        <w:t xml:space="preserve"> Irányelv alapján kijelölt, kiemelt közösségi jelentőségű erdők kaphatnak. (A közösségi jelentőségűek, illetve a Madárvédelmi Irányelv alapján kijelöltek nem.) A szűkítés önmagában is elvi visszalépésnek tekinthető, de része az 1) pontban megfogalmazott problémának is.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 xml:space="preserve">Hasonló aggályokat vet fel nagyvízi mederben található erdőkre vonatkozó előírás, mely szerint itt az árvízvédelmi rendeltetés kötelező jelleggel lenne elsődleges – tekintet nélkül az erdők védettségi státuszára, vagy a </w:t>
      </w:r>
      <w:proofErr w:type="spellStart"/>
      <w:r>
        <w:rPr>
          <w:rFonts w:cs="Times"/>
          <w:szCs w:val="24"/>
          <w:lang w:val="hu-HU"/>
        </w:rPr>
        <w:t>Natura</w:t>
      </w:r>
      <w:proofErr w:type="spellEnd"/>
      <w:r>
        <w:rPr>
          <w:rFonts w:cs="Times"/>
          <w:szCs w:val="24"/>
          <w:lang w:val="hu-HU"/>
        </w:rPr>
        <w:t xml:space="preserve"> 2000 hálózathoz tartozásra.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 w:rsidRPr="003952E6">
        <w:rPr>
          <w:rFonts w:cs="Times"/>
          <w:b/>
          <w:szCs w:val="24"/>
          <w:lang w:val="hu-HU"/>
        </w:rPr>
        <w:t>Javaslat:</w:t>
      </w:r>
      <w:r>
        <w:rPr>
          <w:rFonts w:cs="Times"/>
          <w:szCs w:val="24"/>
          <w:lang w:val="hu-HU"/>
        </w:rPr>
        <w:t xml:space="preserve"> Védelmi elsődleges rendeltetés mellé ne lehessen gazdasági rendeltetést tenni. Valamennyi </w:t>
      </w:r>
      <w:proofErr w:type="spellStart"/>
      <w:r>
        <w:rPr>
          <w:rFonts w:cs="Times"/>
          <w:szCs w:val="24"/>
          <w:lang w:val="hu-HU"/>
        </w:rPr>
        <w:t>Natura</w:t>
      </w:r>
      <w:proofErr w:type="spellEnd"/>
      <w:r>
        <w:rPr>
          <w:rFonts w:cs="Times"/>
          <w:szCs w:val="24"/>
          <w:lang w:val="hu-HU"/>
        </w:rPr>
        <w:t xml:space="preserve"> 2000 terület kapjon elsődlegesen </w:t>
      </w:r>
      <w:proofErr w:type="spellStart"/>
      <w:r>
        <w:rPr>
          <w:rFonts w:cs="Times"/>
          <w:szCs w:val="24"/>
          <w:lang w:val="hu-HU"/>
        </w:rPr>
        <w:t>Natura</w:t>
      </w:r>
      <w:proofErr w:type="spellEnd"/>
      <w:r>
        <w:rPr>
          <w:rFonts w:cs="Times"/>
          <w:szCs w:val="24"/>
          <w:lang w:val="hu-HU"/>
        </w:rPr>
        <w:t xml:space="preserve"> 2000 rendeltetést, ill. az árvízvédelmi elsődleges rendeltetés ne legyen kötelező a nagyvízi meder esetén sem. 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Pr="00A9272B" w:rsidRDefault="001F5693" w:rsidP="001F5693">
      <w:pPr>
        <w:jc w:val="both"/>
        <w:rPr>
          <w:rFonts w:cs="Times"/>
          <w:b/>
          <w:szCs w:val="24"/>
          <w:lang w:val="hu-HU"/>
        </w:rPr>
      </w:pPr>
      <w:r w:rsidRPr="00A9272B">
        <w:rPr>
          <w:rFonts w:cs="Times"/>
          <w:b/>
          <w:szCs w:val="24"/>
          <w:lang w:val="hu-HU"/>
        </w:rPr>
        <w:t>3) Az inváziós fafajok telepítését a természetes és természetszerű erdők szomszédságában korlátozó védősáv szélességének felére csökkentése.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>
        <w:rPr>
          <w:rFonts w:cs="Times"/>
          <w:szCs w:val="24"/>
          <w:lang w:val="hu-HU"/>
        </w:rPr>
        <w:t>Az inváziós fafajok hatalmas tömegű jelenléte az erdők védelmének egyik legfenyegetőbb veszélye Magyarországon. A jelenleg hatályos védőzóna távolság csökkentését olyan gazdasági szempontok diktálják, amely nem vesz tudomást a telepítés kockázatairól. Az inváziós fafajokkal fertőzött terület megtisztítása ugyanakkor jelentős többlet költséggel járhat azon kezelők számára, akik a telepítéssel szomszédos erdőrészletért felelősek.</w:t>
      </w: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</w:p>
    <w:p w:rsidR="001F5693" w:rsidRDefault="001F5693" w:rsidP="001F5693">
      <w:pPr>
        <w:jc w:val="both"/>
        <w:rPr>
          <w:rFonts w:cs="Times"/>
          <w:szCs w:val="24"/>
          <w:lang w:val="hu-HU"/>
        </w:rPr>
      </w:pPr>
      <w:r w:rsidRPr="003952E6">
        <w:rPr>
          <w:rFonts w:cs="Times"/>
          <w:b/>
          <w:szCs w:val="24"/>
          <w:lang w:val="hu-HU"/>
        </w:rPr>
        <w:t>Javaslat:</w:t>
      </w:r>
      <w:r>
        <w:rPr>
          <w:rFonts w:cs="Times"/>
          <w:szCs w:val="24"/>
          <w:lang w:val="hu-HU"/>
        </w:rPr>
        <w:t xml:space="preserve"> ne csökkenjen le a védősáv; maradjon 200 m.</w:t>
      </w:r>
    </w:p>
    <w:p w:rsidR="00773FE7" w:rsidRDefault="00773FE7"/>
    <w:sectPr w:rsidR="0077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93"/>
    <w:rsid w:val="000E2521"/>
    <w:rsid w:val="001308D5"/>
    <w:rsid w:val="001D600E"/>
    <w:rsid w:val="001F5693"/>
    <w:rsid w:val="003C6204"/>
    <w:rsid w:val="00773FE7"/>
    <w:rsid w:val="00886A58"/>
    <w:rsid w:val="00F2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69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5693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galhidy</dc:creator>
  <cp:lastModifiedBy>antala</cp:lastModifiedBy>
  <cp:revision>2</cp:revision>
  <dcterms:created xsi:type="dcterms:W3CDTF">2017-04-03T07:35:00Z</dcterms:created>
  <dcterms:modified xsi:type="dcterms:W3CDTF">2017-04-03T07:35:00Z</dcterms:modified>
</cp:coreProperties>
</file>